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47" w:rsidRDefault="00FA6F47" w:rsidP="0056385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zh-TW"/>
        </w:rPr>
        <w:drawing>
          <wp:inline distT="0" distB="0" distL="0" distR="0" wp14:anchorId="3B70B695" wp14:editId="592CA69A">
            <wp:extent cx="962025" cy="114240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70" cy="114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85E" w:rsidRDefault="0056385E" w:rsidP="0056385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LISTE DES PROFESSIONS INDISPENSABLES ET PRIORITAIRES A LA GESTION DE CRISE SANITAIRE</w:t>
      </w:r>
    </w:p>
    <w:p w:rsidR="0056385E" w:rsidRDefault="0056385E">
      <w:pPr>
        <w:rPr>
          <w:rFonts w:ascii="Arial" w:hAnsi="Arial" w:cs="Arial"/>
          <w:sz w:val="18"/>
          <w:szCs w:val="18"/>
        </w:rPr>
      </w:pPr>
    </w:p>
    <w:p w:rsidR="0056385E" w:rsidRPr="00FA6F47" w:rsidRDefault="0056385E">
      <w:pPr>
        <w:rPr>
          <w:rFonts w:ascii="Arial" w:hAnsi="Arial" w:cs="Arial"/>
          <w:sz w:val="16"/>
          <w:szCs w:val="16"/>
          <w:u w:val="single"/>
        </w:rPr>
      </w:pPr>
      <w:r w:rsidRPr="00FA6F47">
        <w:rPr>
          <w:rFonts w:ascii="Arial" w:hAnsi="Arial" w:cs="Arial"/>
          <w:sz w:val="18"/>
          <w:szCs w:val="18"/>
          <w:u w:val="single"/>
        </w:rPr>
        <w:t>PROFESSIONS INDISPENSABLES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A6F47">
        <w:rPr>
          <w:rFonts w:ascii="Arial" w:hAnsi="Arial" w:cs="Arial"/>
          <w:sz w:val="18"/>
          <w:szCs w:val="18"/>
        </w:rPr>
        <w:t>Services de l’</w:t>
      </w:r>
      <w:r w:rsidR="00FA6F47" w:rsidRPr="00FA6F47">
        <w:rPr>
          <w:rFonts w:ascii="Arial" w:hAnsi="Arial" w:cs="Arial"/>
          <w:sz w:val="18"/>
          <w:szCs w:val="18"/>
        </w:rPr>
        <w:t>État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A6F47">
        <w:rPr>
          <w:rFonts w:ascii="Arial" w:hAnsi="Arial" w:cs="Arial"/>
          <w:sz w:val="18"/>
          <w:szCs w:val="18"/>
        </w:rPr>
        <w:t>Personnels des agences régionales de santé (ARS) et des préfectures chargées de la gestion de l’épidémie</w:t>
      </w:r>
      <w:r w:rsidRPr="00FA6F47">
        <w:rPr>
          <w:rFonts w:ascii="Arial" w:hAnsi="Arial" w:cs="Arial"/>
          <w:sz w:val="16"/>
          <w:szCs w:val="16"/>
        </w:rPr>
        <w:t>•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Agents du ministère des solidarités et de la santé chargés de la gestion de l’épidémie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Professionnels de santé libéraux</w:t>
      </w:r>
    </w:p>
    <w:p w:rsid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Médecins</w:t>
      </w:r>
    </w:p>
    <w:p w:rsidR="00FA6F47" w:rsidRDefault="00FA6F47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Sages</w:t>
      </w:r>
      <w:r>
        <w:rPr>
          <w:rFonts w:ascii="Arial" w:hAnsi="Arial" w:cs="Arial"/>
          <w:sz w:val="18"/>
          <w:szCs w:val="18"/>
        </w:rPr>
        <w:t>-</w:t>
      </w:r>
      <w:r w:rsidRPr="00FA6F47">
        <w:rPr>
          <w:rFonts w:ascii="Arial" w:hAnsi="Arial" w:cs="Arial"/>
          <w:sz w:val="18"/>
          <w:szCs w:val="18"/>
        </w:rPr>
        <w:t>femmes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Infirmières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Ambulanciers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Pharmaciens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Biologistes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Tous les Personnels des établissements de santé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 xml:space="preserve">Tous les personnels des établissements sociaux et médico-sociaux suivants </w:t>
      </w:r>
      <w:r w:rsidR="00FA6F47">
        <w:rPr>
          <w:rFonts w:ascii="Arial" w:hAnsi="Arial" w:cs="Arial"/>
          <w:sz w:val="18"/>
          <w:szCs w:val="18"/>
        </w:rPr>
        <w:t>(EHPAD et EHPA)</w:t>
      </w:r>
    </w:p>
    <w:p w:rsidR="0056385E" w:rsidRPr="00FA6F47" w:rsidRDefault="00FA6F47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Établissements</w:t>
      </w:r>
      <w:r w:rsidR="0056385E" w:rsidRPr="00FA6F47">
        <w:rPr>
          <w:rFonts w:ascii="Arial" w:hAnsi="Arial" w:cs="Arial"/>
          <w:sz w:val="18"/>
          <w:szCs w:val="18"/>
        </w:rPr>
        <w:t xml:space="preserve"> pour personnes handicapées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Services d’aide à domicile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Services infirmiers d’aide à domicile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Lits d’accueil médicalisés et lits halte soins santé</w:t>
      </w:r>
    </w:p>
    <w:p w:rsidR="0056385E" w:rsidRPr="00FA6F47" w:rsidRDefault="0056385E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Nouveaux centres d’hébergement pour sans-abris malades du coronavirus</w:t>
      </w:r>
    </w:p>
    <w:p w:rsidR="0056385E" w:rsidRPr="00FA6F47" w:rsidRDefault="00FA6F47" w:rsidP="00FA6F4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Établissements</w:t>
      </w:r>
      <w:r w:rsidR="0056385E" w:rsidRPr="00FA6F47">
        <w:rPr>
          <w:rFonts w:ascii="Arial" w:hAnsi="Arial" w:cs="Arial"/>
          <w:sz w:val="18"/>
          <w:szCs w:val="18"/>
        </w:rPr>
        <w:t xml:space="preserve"> d’accueil du jeune enfant et maisons d’assistants maternels maintenus ouverts</w:t>
      </w:r>
    </w:p>
    <w:p w:rsidR="00FA6F47" w:rsidRDefault="00FA6F47">
      <w:pPr>
        <w:rPr>
          <w:rFonts w:ascii="Arial" w:hAnsi="Arial" w:cs="Arial"/>
          <w:sz w:val="18"/>
          <w:szCs w:val="18"/>
        </w:rPr>
      </w:pPr>
    </w:p>
    <w:p w:rsidR="0056385E" w:rsidRPr="00FA6F47" w:rsidRDefault="0056385E">
      <w:pPr>
        <w:rPr>
          <w:rFonts w:ascii="Arial" w:hAnsi="Arial" w:cs="Arial"/>
          <w:sz w:val="18"/>
          <w:szCs w:val="18"/>
          <w:u w:val="single"/>
        </w:rPr>
      </w:pPr>
      <w:r w:rsidRPr="00FA6F47">
        <w:rPr>
          <w:rFonts w:ascii="Arial" w:hAnsi="Arial" w:cs="Arial"/>
          <w:sz w:val="18"/>
          <w:szCs w:val="18"/>
          <w:u w:val="single"/>
        </w:rPr>
        <w:t>PROFESSIONS PRIORITAIRES</w:t>
      </w:r>
    </w:p>
    <w:p w:rsidR="0056385E" w:rsidRPr="00FA6F47" w:rsidRDefault="0056385E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Prof</w:t>
      </w:r>
      <w:r w:rsidR="00FA6F47">
        <w:rPr>
          <w:rFonts w:ascii="Arial" w:hAnsi="Arial" w:cs="Arial"/>
          <w:sz w:val="18"/>
          <w:szCs w:val="18"/>
        </w:rPr>
        <w:t>essionnels de sécurité publique (Agent de sécurité commerce alimentaire)</w:t>
      </w:r>
    </w:p>
    <w:p w:rsidR="0056385E" w:rsidRPr="00FA6F47" w:rsidRDefault="0056385E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Police</w:t>
      </w:r>
    </w:p>
    <w:p w:rsidR="0056385E" w:rsidRPr="00FA6F47" w:rsidRDefault="0056385E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Gendarmerie</w:t>
      </w:r>
    </w:p>
    <w:p w:rsidR="0056385E" w:rsidRPr="00FA6F47" w:rsidRDefault="0056385E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Armée</w:t>
      </w:r>
    </w:p>
    <w:p w:rsidR="0056385E" w:rsidRPr="00FA6F47" w:rsidRDefault="0056385E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Pompiers</w:t>
      </w:r>
    </w:p>
    <w:p w:rsidR="0056385E" w:rsidRPr="00FA6F47" w:rsidRDefault="0056385E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Professionnels de commerces alimentaires,</w:t>
      </w:r>
    </w:p>
    <w:p w:rsidR="0056385E" w:rsidRPr="00FA6F47" w:rsidRDefault="00FA6F47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Banque</w:t>
      </w:r>
      <w:r w:rsidR="0056385E" w:rsidRPr="00FA6F47">
        <w:rPr>
          <w:rFonts w:ascii="Arial" w:hAnsi="Arial" w:cs="Arial"/>
          <w:sz w:val="18"/>
          <w:szCs w:val="18"/>
        </w:rPr>
        <w:t xml:space="preserve">, </w:t>
      </w:r>
    </w:p>
    <w:p w:rsidR="0056385E" w:rsidRDefault="0056385E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A6F47">
        <w:rPr>
          <w:rFonts w:ascii="Arial" w:hAnsi="Arial" w:cs="Arial"/>
          <w:sz w:val="18"/>
          <w:szCs w:val="18"/>
        </w:rPr>
        <w:t>Stations-services et garagiste</w:t>
      </w:r>
    </w:p>
    <w:p w:rsidR="00FA6F47" w:rsidRDefault="00FA6F47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Animateurs / Éducateurs</w:t>
      </w:r>
    </w:p>
    <w:p w:rsidR="00FA6F47" w:rsidRDefault="00FA6F47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Accueils d’enfants du secteur associatifs intercommunal</w:t>
      </w:r>
    </w:p>
    <w:p w:rsidR="00CF35A7" w:rsidRDefault="00CF35A7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</w:t>
      </w:r>
      <w:r w:rsidR="00F96E4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public</w:t>
      </w:r>
      <w:r w:rsidR="00F96E45">
        <w:rPr>
          <w:rFonts w:ascii="Arial" w:hAnsi="Arial" w:cs="Arial"/>
          <w:sz w:val="18"/>
          <w:szCs w:val="18"/>
        </w:rPr>
        <w:t>s</w:t>
      </w:r>
    </w:p>
    <w:p w:rsidR="00CF35A7" w:rsidRDefault="00CF35A7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poste</w:t>
      </w:r>
    </w:p>
    <w:p w:rsidR="00BF422F" w:rsidRPr="00FA6F47" w:rsidRDefault="00BF422F" w:rsidP="00FA6F47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Personnels des écoles </w:t>
      </w:r>
      <w:r w:rsidR="00C151C6">
        <w:rPr>
          <w:rFonts w:ascii="Arial" w:hAnsi="Arial" w:cs="Arial"/>
          <w:sz w:val="18"/>
          <w:szCs w:val="18"/>
        </w:rPr>
        <w:t xml:space="preserve">et des crèches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conflanaise</w:t>
      </w:r>
      <w:r w:rsidR="00F96E45">
        <w:rPr>
          <w:rFonts w:ascii="Arial" w:hAnsi="Arial" w:cs="Arial"/>
          <w:sz w:val="18"/>
          <w:szCs w:val="18"/>
        </w:rPr>
        <w:t>s</w:t>
      </w:r>
    </w:p>
    <w:sectPr w:rsidR="00BF422F" w:rsidRPr="00FA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88E"/>
    <w:multiLevelType w:val="hybridMultilevel"/>
    <w:tmpl w:val="5F64FE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D3F"/>
    <w:multiLevelType w:val="hybridMultilevel"/>
    <w:tmpl w:val="9EFEF8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0E92"/>
    <w:multiLevelType w:val="hybridMultilevel"/>
    <w:tmpl w:val="B5224D3A"/>
    <w:lvl w:ilvl="0" w:tplc="63C4D6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1D"/>
    <w:rsid w:val="000A68F2"/>
    <w:rsid w:val="002D22D6"/>
    <w:rsid w:val="0056385E"/>
    <w:rsid w:val="00A071AE"/>
    <w:rsid w:val="00B254DF"/>
    <w:rsid w:val="00BB7084"/>
    <w:rsid w:val="00BF422F"/>
    <w:rsid w:val="00C151C6"/>
    <w:rsid w:val="00C32A04"/>
    <w:rsid w:val="00C353BD"/>
    <w:rsid w:val="00CF35A7"/>
    <w:rsid w:val="00D034F3"/>
    <w:rsid w:val="00F96E45"/>
    <w:rsid w:val="00FA6F47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9EF7"/>
  <w15:chartTrackingRefBased/>
  <w15:docId w15:val="{A94BA185-79ED-4FD0-B66F-3C0772D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LECOMTE</dc:creator>
  <cp:keywords/>
  <dc:description/>
  <cp:lastModifiedBy>Joseph PERRIN</cp:lastModifiedBy>
  <cp:revision>3</cp:revision>
  <dcterms:created xsi:type="dcterms:W3CDTF">2021-04-01T13:40:00Z</dcterms:created>
  <dcterms:modified xsi:type="dcterms:W3CDTF">2021-04-02T09:21:00Z</dcterms:modified>
</cp:coreProperties>
</file>